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792E" w14:textId="5A4F3AAD" w:rsidR="00167181" w:rsidRDefault="00167181" w:rsidP="00167181">
      <w:r>
        <w:t xml:space="preserve">Informe </w:t>
      </w:r>
      <w:r w:rsidR="00391373">
        <w:t>situación anómala Rodeo Asociación Santiago Oriente</w:t>
      </w:r>
    </w:p>
    <w:p w14:paraId="1C89D5DB" w14:textId="40032FDE" w:rsidR="00167181" w:rsidRDefault="00167181" w:rsidP="00167181">
      <w:r>
        <w:t>Asunto: Incumplimiento de reglamento en el Rodeo Inter asociaciones Especial limitado a 25 colleras, de la Asociación Santiago Oriente.</w:t>
      </w:r>
    </w:p>
    <w:p w14:paraId="316F5E6C" w14:textId="35699A4A" w:rsidR="00167181" w:rsidRDefault="00167181" w:rsidP="00167181">
      <w:r>
        <w:t>Fecha: 16/01/2026</w:t>
      </w:r>
    </w:p>
    <w:p w14:paraId="493131C1" w14:textId="75B7628E" w:rsidR="00167181" w:rsidRDefault="00167181" w:rsidP="00167181">
      <w:r>
        <w:t>Al S</w:t>
      </w:r>
      <w:r w:rsidR="00405D65">
        <w:t>eñor Felipe Soto A.</w:t>
      </w:r>
    </w:p>
    <w:p w14:paraId="778821DA" w14:textId="071C66AF" w:rsidR="00405D65" w:rsidRDefault="00405D65" w:rsidP="00167181">
      <w:r>
        <w:t>Gerente General FEROCHI</w:t>
      </w:r>
    </w:p>
    <w:p w14:paraId="6D4D4EA5" w14:textId="1FEFC5FD" w:rsidR="00167181" w:rsidRDefault="00405D65" w:rsidP="00167181">
      <w:r>
        <w:t>Presente</w:t>
      </w:r>
    </w:p>
    <w:p w14:paraId="6BC5355F" w14:textId="2C8ADED5" w:rsidR="00167181" w:rsidRDefault="00405D65" w:rsidP="00167181">
      <w:r>
        <w:t xml:space="preserve">      </w:t>
      </w:r>
      <w:r w:rsidR="00167181">
        <w:t>Por medio del presente, denuncio que la collera conformada por Pablo Antonio Ruz y Julio César Toro</w:t>
      </w:r>
      <w:r>
        <w:t xml:space="preserve"> de la Asociación Río Cachapoal, club Machalí</w:t>
      </w:r>
      <w:r w:rsidR="00167181">
        <w:t xml:space="preserve">, participantes en el Rodeo Inter asociaciones Especial </w:t>
      </w:r>
      <w:r>
        <w:t xml:space="preserve">Limitado a 25 colleras </w:t>
      </w:r>
      <w:r w:rsidR="00167181">
        <w:t>de la Asociación Santiago Oriente, realizado los días 11 y 12 de enero, incumplió con el reglamento establecido por la Federación Chilena de Rodeo</w:t>
      </w:r>
      <w:r>
        <w:t>, en su Art. 274 (2009-2013)</w:t>
      </w:r>
      <w:r w:rsidR="00391373">
        <w:t>.</w:t>
      </w:r>
    </w:p>
    <w:p w14:paraId="3CA54CFE" w14:textId="06FE155A" w:rsidR="00167181" w:rsidRDefault="00167181" w:rsidP="00167181">
      <w:r>
        <w:t>Según el reglamento, el Rodeo Inter asociaciones Especial está limitado a 25 colleras</w:t>
      </w:r>
      <w:r w:rsidR="00391373">
        <w:t xml:space="preserve">, se </w:t>
      </w:r>
      <w:r>
        <w:t xml:space="preserve">requiere que se corra una serie de sexo (caballo, yegua o potro). Sin embargo, la collera mencionada no cumplió con esta exigencia </w:t>
      </w:r>
      <w:r w:rsidR="00391373">
        <w:t>y corrió</w:t>
      </w:r>
      <w:r>
        <w:t xml:space="preserve"> la serie criaderos</w:t>
      </w:r>
      <w:r w:rsidR="00405D65">
        <w:t xml:space="preserve"> y la 1ra. Serie Libre, donde premiaron para la serie de </w:t>
      </w:r>
      <w:r w:rsidR="00391373">
        <w:t>campeones y finalmente se ganaron el Rodeo.</w:t>
      </w:r>
    </w:p>
    <w:p w14:paraId="638796DB" w14:textId="2FC3446B" w:rsidR="00167181" w:rsidRDefault="00167181" w:rsidP="00167181">
      <w:r>
        <w:t xml:space="preserve">Tengo en mi poder las planillas que respaldan esta </w:t>
      </w:r>
      <w:r w:rsidR="00391373">
        <w:t>anomalía</w:t>
      </w:r>
      <w:r>
        <w:t>, donde se puede ver que la collera de Pablo Antonio Ruz y Julio César Toro</w:t>
      </w:r>
      <w:r w:rsidR="00AC50E9">
        <w:t xml:space="preserve"> están </w:t>
      </w:r>
      <w:proofErr w:type="gramStart"/>
      <w:r w:rsidR="00AC50E9">
        <w:t xml:space="preserve">inscritos </w:t>
      </w:r>
      <w:r w:rsidR="00391373">
        <w:t>,</w:t>
      </w:r>
      <w:proofErr w:type="gramEnd"/>
      <w:r>
        <w:t xml:space="preserve"> lo que constituye un incumplimiento grave del reglamento.</w:t>
      </w:r>
    </w:p>
    <w:p w14:paraId="251A6421" w14:textId="63B33A8E" w:rsidR="00FB3E8B" w:rsidRDefault="00167181" w:rsidP="00167181">
      <w:r>
        <w:t>Solicito que se investigue esta situación y se tomen las medidas correspondientes para garantizar el cumplimiento del reglamento y la justicia en el deporte.</w:t>
      </w:r>
    </w:p>
    <w:p w14:paraId="3EB08A19" w14:textId="77777777" w:rsidR="00391373" w:rsidRDefault="00391373" w:rsidP="00167181"/>
    <w:p w14:paraId="0255481D" w14:textId="4B894506" w:rsidR="00391373" w:rsidRDefault="00391373" w:rsidP="00167181">
      <w:r>
        <w:t>Atte.</w:t>
      </w:r>
    </w:p>
    <w:p w14:paraId="6C649185" w14:textId="77777777" w:rsidR="00391373" w:rsidRDefault="00391373" w:rsidP="00391373">
      <w:pPr>
        <w:pStyle w:val="NormalWeb"/>
      </w:pPr>
      <w:r>
        <w:rPr>
          <w:noProof/>
        </w:rPr>
        <w:drawing>
          <wp:inline distT="0" distB="0" distL="0" distR="0" wp14:anchorId="11D9F75B" wp14:editId="692F8C75">
            <wp:extent cx="1294690" cy="1043940"/>
            <wp:effectExtent l="0" t="0" r="1270" b="3810"/>
            <wp:docPr id="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135" cy="105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52207" w14:textId="1D41479A" w:rsidR="00391373" w:rsidRDefault="00391373" w:rsidP="00391373">
      <w:pPr>
        <w:pStyle w:val="NormalWeb"/>
      </w:pPr>
      <w:r>
        <w:t>Pablo González Figueroa</w:t>
      </w:r>
    </w:p>
    <w:p w14:paraId="2F68EDDF" w14:textId="352766EA" w:rsidR="00391373" w:rsidRDefault="00391373" w:rsidP="00167181">
      <w:r>
        <w:t>Delegado Rentado</w:t>
      </w:r>
    </w:p>
    <w:sectPr w:rsidR="00391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81"/>
    <w:rsid w:val="00167181"/>
    <w:rsid w:val="001830E9"/>
    <w:rsid w:val="00391373"/>
    <w:rsid w:val="00405D65"/>
    <w:rsid w:val="004450D3"/>
    <w:rsid w:val="00452F66"/>
    <w:rsid w:val="00532EBF"/>
    <w:rsid w:val="00610701"/>
    <w:rsid w:val="00754A38"/>
    <w:rsid w:val="00AC50E9"/>
    <w:rsid w:val="00AD5294"/>
    <w:rsid w:val="00AF67C2"/>
    <w:rsid w:val="00F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0936"/>
  <w15:chartTrackingRefBased/>
  <w15:docId w15:val="{B0B13ACB-7A5B-4CD2-9F4E-5E68405C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1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1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71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1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71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1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1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9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Ortega</dc:creator>
  <cp:keywords/>
  <dc:description/>
  <cp:lastModifiedBy>Gonzalo Urrutia</cp:lastModifiedBy>
  <cp:revision>2</cp:revision>
  <dcterms:created xsi:type="dcterms:W3CDTF">2026-01-16T18:44:00Z</dcterms:created>
  <dcterms:modified xsi:type="dcterms:W3CDTF">2026-01-16T18:44:00Z</dcterms:modified>
</cp:coreProperties>
</file>